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0D" w:rsidRDefault="002B290D">
      <w:pPr>
        <w:framePr w:w="10700" w:h="869" w:wrap="auto" w:hAnchor="text" w:x="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Приложение № 1,1</w:t>
      </w:r>
    </w:p>
    <w:p w:rsidR="002B290D" w:rsidRDefault="002B290D">
      <w:pPr>
        <w:framePr w:w="10700" w:h="869" w:wrap="auto" w:hAnchor="text" w:x="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к бюджету муниципального образования городской округ "Долинский"</w:t>
      </w:r>
    </w:p>
    <w:p w:rsidR="002B290D" w:rsidRDefault="002B290D">
      <w:pPr>
        <w:framePr w:w="10700" w:h="869" w:wrap="auto" w:hAnchor="text" w:x="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на 2019 год и на плановый период 2020 и 2021 годов</w:t>
      </w:r>
    </w:p>
    <w:p w:rsidR="002B290D" w:rsidRDefault="002B29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B290D" w:rsidRDefault="002B290D">
      <w:pPr>
        <w:framePr w:w="10715" w:h="883" w:wrap="auto" w:hAnchor="text" w:x="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Перечень главных администраторов доходов в Бюджет муниципального образования городской округ "Долинский" на 2019 год и на плановый период 2020 и 2021 годов</w:t>
      </w:r>
    </w:p>
    <w:p w:rsidR="002B290D" w:rsidRDefault="002B29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B290D" w:rsidRDefault="002B29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873"/>
        <w:gridCol w:w="3042"/>
        <w:gridCol w:w="6818"/>
      </w:tblGrid>
      <w:tr w:rsidR="00BE4961" w:rsidTr="00BE4961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7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42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8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3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6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главного администратора доходов бюджета муниципального образования городской округ "Долинский"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1869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Главного администратора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Группы, подгруппы, статьи, подстатьи, элемента, подвида доходов, кода классификации операции сектора государственного управления, относящихся к доходам бюджетов</w:t>
            </w:r>
          </w:p>
        </w:tc>
        <w:tc>
          <w:tcPr>
            <w:tcW w:w="6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Долинск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1 16 90040 04 0000 140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1 11 05012 04 0000 120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1 17 05040 04 0000 180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неналоговые доходы бюджетов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1 11 09044 04 0000 120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1 17 01040 04 0000 180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Невыясненные поступления, зачисляемые в бюджеты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1 08 07173 01 0000 110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2 18 04010 04 0000 180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1 16 33040 04 0000 140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1 11 05024 04 0000 120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1 14 06012 04 0000 430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1 08 07150 01 0000 110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1 13 01994 04 0000 130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2 18 04020 04 0000 180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1 16 46000 04 0000 140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2 07 04050 04 0000 180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безвозмездные поступления в бюджеты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1 16 51020 02 0100 140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1 16 51020 02 0000 140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Финансовое управление муниципального образования городской округ "Долинский" Сахалинской области Российской Федерации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1 16 32000 04 0000 140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1 16 90040 04 0000 140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2 02 30029 04 0000 151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2 19 60010 04 0000 151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2 02 20077 04 0000 151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2 02 25064 04 0000 151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1 11 03040 04 0000 120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2 02 35120 04 0000 151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1 17 01040 04 0000 180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Невыясненные поступления, зачисляемые в бюджеты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2 02 35082 04 0000 151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2 02 45156 04 0000 151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реализацию программ местного развития и обеспечение занятости для шахтерских городов и поселков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2 02 30027 04 0000 151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2 08 04000 04 0000 180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2 02 20051 04 0000 151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2 02 15001 04 0000 151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1 16 18040 04 0000 140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2 02 35118 04 0000 151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2 02 45160 04 0000 151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1 16 42040 04 0000 140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2 02 25027 04 0000 151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1 13 01994 04 0000 130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2 02 49999 04 0000 151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2 07 04050 04 0000 180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безвозмездные поступления в бюджеты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2 02 30024 04 0000 151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2 02 29999 04 0000 151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2 02 25555 04 0000 151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2 02 15002 04 0000 151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2 02 25520 04 0000 151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2 02 25497 04 0000 151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2 02 45505 04 0000 151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905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управлению муниципальной собственностью муниципального образования городской округ "Долинский" Сахалинской области Российской Федерации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1 16 90040 04 0000 140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1 14 06024 04 0000 430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905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1 11 09044 04 0200 120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(социальный найм)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1 17 01040 04 0000 180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Невыясненные поступления, зачисляемые в бюджеты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1 14 02043 04 0000 410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1 16 33040 04 0000 140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2 07 04050 04 0000 180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безвозмездные поступления в бюджеты городских округов</w:t>
            </w:r>
          </w:p>
        </w:tc>
      </w:tr>
      <w:tr w:rsidR="00BE4961" w:rsidTr="00BE496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1 11 09044 04 0100 120</w:t>
            </w:r>
          </w:p>
        </w:tc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90D" w:rsidRDefault="002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(аренда имущества)</w:t>
            </w:r>
          </w:p>
        </w:tc>
      </w:tr>
    </w:tbl>
    <w:p w:rsidR="002B290D" w:rsidRDefault="002B290D"/>
    <w:sectPr w:rsidR="002B290D">
      <w:footerReference w:type="default" r:id="rId6"/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B12" w:rsidRDefault="00A51B12">
      <w:pPr>
        <w:spacing w:after="0" w:line="240" w:lineRule="auto"/>
      </w:pPr>
      <w:r>
        <w:separator/>
      </w:r>
    </w:p>
  </w:endnote>
  <w:endnote w:type="continuationSeparator" w:id="1">
    <w:p w:rsidR="00A51B12" w:rsidRDefault="00A51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90D" w:rsidRDefault="002B290D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AD4F69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AD4F69">
      <w:rPr>
        <w:rFonts w:ascii="Times New Roman" w:hAnsi="Times New Roman" w:cs="Times New Roman"/>
        <w:noProof/>
        <w:color w:val="000000"/>
        <w:sz w:val="20"/>
        <w:szCs w:val="20"/>
      </w:rPr>
      <w:t>4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B12" w:rsidRDefault="00A51B12">
      <w:pPr>
        <w:spacing w:after="0" w:line="240" w:lineRule="auto"/>
      </w:pPr>
      <w:r>
        <w:separator/>
      </w:r>
    </w:p>
  </w:footnote>
  <w:footnote w:type="continuationSeparator" w:id="1">
    <w:p w:rsidR="00A51B12" w:rsidRDefault="00A51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4961"/>
    <w:rsid w:val="00044340"/>
    <w:rsid w:val="0019017E"/>
    <w:rsid w:val="002908CA"/>
    <w:rsid w:val="002B290D"/>
    <w:rsid w:val="00A51B12"/>
    <w:rsid w:val="00AD4F69"/>
    <w:rsid w:val="00BA5BEB"/>
    <w:rsid w:val="00BE4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1659</Words>
  <Characters>9461</Characters>
  <Application>Microsoft Office Word</Application>
  <DocSecurity>0</DocSecurity>
  <Lines>78</Lines>
  <Paragraphs>22</Paragraphs>
  <ScaleCrop>false</ScaleCrop>
  <Company/>
  <LinksUpToDate>false</LinksUpToDate>
  <CharactersWithSpaces>11098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22.12.2014 16:14:56; РР·РјРµРЅРµРЅ: kartoshkin 05.10.2018 11:29:15</dc:subject>
  <dc:creator>Keysystems.DWH.ReportDesigner</dc:creator>
  <cp:lastModifiedBy>Server</cp:lastModifiedBy>
  <cp:revision>2</cp:revision>
  <cp:lastPrinted>2019-01-09T22:23:00Z</cp:lastPrinted>
  <dcterms:created xsi:type="dcterms:W3CDTF">2019-03-27T03:12:00Z</dcterms:created>
  <dcterms:modified xsi:type="dcterms:W3CDTF">2019-03-27T03:12:00Z</dcterms:modified>
</cp:coreProperties>
</file>