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64D" w:rsidRDefault="0009564D">
      <w:pPr>
        <w:framePr w:w="10445" w:h="868" w:wrap="auto" w:hAnchor="text" w:x="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Приложение № 9</w:t>
      </w:r>
    </w:p>
    <w:p w:rsidR="0009564D" w:rsidRDefault="0009564D">
      <w:pPr>
        <w:framePr w:w="10445" w:h="868" w:wrap="auto" w:hAnchor="text" w:x="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к бюджету муниципального образования городской округ "Долинский"</w:t>
      </w:r>
    </w:p>
    <w:p w:rsidR="0009564D" w:rsidRDefault="0009564D">
      <w:pPr>
        <w:framePr w:w="10445" w:h="868" w:wrap="auto" w:hAnchor="text" w:x="1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</w:rPr>
        <w:t>на 2019 год и на плановый период 2020 и 2021 годов</w:t>
      </w:r>
    </w:p>
    <w:p w:rsidR="0009564D" w:rsidRDefault="000956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F0924" w:rsidRDefault="00CF0924" w:rsidP="00CF0924">
      <w:pPr>
        <w:framePr w:w="10445" w:h="600" w:wrap="auto" w:hAnchor="text" w:x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</w:rPr>
        <w:t>Поступления доходов по группам, подгруппам и статьям классификации доходов местного бюджета</w:t>
      </w:r>
    </w:p>
    <w:p w:rsidR="0009564D" w:rsidRDefault="000956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9564D" w:rsidRDefault="000956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3" w:type="dxa"/>
        <w:tblLayout w:type="fixed"/>
        <w:tblLook w:val="0000"/>
      </w:tblPr>
      <w:tblGrid>
        <w:gridCol w:w="2540"/>
        <w:gridCol w:w="2170"/>
        <w:gridCol w:w="1918"/>
        <w:gridCol w:w="1865"/>
        <w:gridCol w:w="1865"/>
      </w:tblGrid>
      <w:tr w:rsidR="0009564D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25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25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Код </w:t>
            </w:r>
          </w:p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бюджетной классификации</w:t>
            </w:r>
          </w:p>
        </w:tc>
        <w:tc>
          <w:tcPr>
            <w:tcW w:w="408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3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прогноз поступления доходов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25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2020 год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2021 год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408271,1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416530,7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1 00 00000 00 0000 000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357272,8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365532,4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1 01 00000 00 0000 000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179487,5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181820,9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1 01 02010 01 0000 110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174358,0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177598,7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1 01 02020 01 0000 110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2981,8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2046,6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1 01 02030 01 0000 110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1548,7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1568,8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1 01 02040 01 0000 110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599,0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606,8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1 03 00000 00 0000 000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Налоги на товары (работы, услуги), реализуемые на территории РФ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6627,8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6892,9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1 03 02230 01 0000 110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2876,9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2992,0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1 03 02240 01 0000 110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25,7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26,7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1 03 02250 01 0000 110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4322,2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4495,1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1 03 02260 01 0000 110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-597,0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-620,9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1 05 00000 00 0000 000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87559,3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91084,4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1 05 01011 01 0000 110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29555,8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31434,2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1 05 01021 01 0000 110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26365,9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28004,5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1 05 01050 01 0000 110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72,6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80,7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1 05 02010 02 0000 110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22000,0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22000,0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1 05 03010 01 0000 110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9300,0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9300,0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1 05 04010 02 0000 110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265,0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265,0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1 06 00000 00 0000 000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78407,2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80543,2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1 06 01020 04 0000 110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2881,0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2881,0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1 06 02010 02 0000 110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35806,8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35806,8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1 06 04011 02 0000 110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Транспортный налог с организаций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6299,0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7200,0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1 06 04012 02 0000 110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Транспортный налог с физических лиц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24699,0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25934,0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1 06 06000 00 0000 110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Земельный налог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8721,4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8721,4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1 06 06032 04 0000 110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7141,2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7141,2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1 06 06042 04 0000 110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1580,2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1580,2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1 08 00000 00 0000 000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5191,0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5191,0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1 08 03010 01 0000 110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5191,0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5191,0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1 00 00000 00 0000 000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50998,3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50998,3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1 11 00000 00 0000 000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46263,3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46263,3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1 11 05012 04 0000 120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26000,0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26000,0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1 11 09044 04 0000 120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20263,3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20263,3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1 12 00000 00 0000 000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487,1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487,1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1 12 01010 01 0000 120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163,4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163,4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1 12 01040 01 0000 120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323,7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323,7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1 16 00000 00 0000 000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Штрафы, санкции, возмещения ущерба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4247,9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4247,9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1 16 03010 01 0000 140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о налогах и сборах, предусмотренные статьями 116, 118, статьей 1191,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137,4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137,4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1 16 03030 01 0000 140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1 16 06000 01 0000 140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1 16 08010 01 0000 140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183,0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183,0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1 16 21040 04 0000 140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1 16 25030 01 0000 140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483,4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483,4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1 16 25050 01 0000 140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245,3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245,3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1 16 25060 01 0000 140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29,6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29,6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1 16 28000 01 0000 140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750,0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750,0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1 16 30030 01 0000 140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1 16 32000 04 0000 140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88,0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88,0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1 16 33040 04 0000 140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1 16 35020 04 0000 140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38,0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38,0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1 16 42040 04 0000 140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85,5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85,5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1 16 43000 01 0000 140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103,1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103,1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1 16 46000 04 0000 140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1 16 51020 02 0000 140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1 16 90040 04 0000 140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1890,1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1890,1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1 16 90040 04 0000 140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1890,1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1890,1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2852466,6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2952107,5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2 00 00000 00 0000 000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2852466,6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2952107,5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2 02 00000 00 0000 000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2852466,6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2952107,5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2 02 15001 04 0000 151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605557,3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580797,8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2 02 20077 04 0000 151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607078,3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645544,7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2 02 25027 04 0000 151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1953,4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1953,4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2 02 25497 04 0000 151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6437,2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6437,2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2 02 29999 04 0000 151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448129,7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476519,3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2 02 30024 04 0000 151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65260,3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65987,8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2 02 30027 04 0000 151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79996,4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82946,7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2 02 30029 04 0000 151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14496,1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14496,1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2 02 35082 04 0000 151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12000,0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12000,0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2 02 35120 04 0000 151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19,7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20,7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2 02 49999 04 0000 151</w:t>
            </w: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1011538,2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</w:rPr>
              <w:t>1065403,8</w:t>
            </w:r>
          </w:p>
        </w:tc>
      </w:tr>
      <w:tr w:rsidR="009E51C9" w:rsidTr="009E51C9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3260737,7</w:t>
            </w:r>
          </w:p>
        </w:tc>
        <w:tc>
          <w:tcPr>
            <w:tcW w:w="1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564D" w:rsidRDefault="00095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3368638,2</w:t>
            </w:r>
          </w:p>
        </w:tc>
      </w:tr>
    </w:tbl>
    <w:p w:rsidR="0009564D" w:rsidRDefault="0009564D"/>
    <w:sectPr w:rsidR="0009564D">
      <w:footerReference w:type="default" r:id="rId6"/>
      <w:pgSz w:w="11950" w:h="16901"/>
      <w:pgMar w:top="567" w:right="567" w:bottom="567" w:left="850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E78" w:rsidRDefault="00483E78">
      <w:pPr>
        <w:spacing w:after="0" w:line="240" w:lineRule="auto"/>
      </w:pPr>
      <w:r>
        <w:separator/>
      </w:r>
    </w:p>
  </w:endnote>
  <w:endnote w:type="continuationSeparator" w:id="1">
    <w:p w:rsidR="00483E78" w:rsidRDefault="00483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64D" w:rsidRDefault="0009564D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PAGE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AF7CE9">
      <w:rPr>
        <w:rFonts w:ascii="Times New Roman" w:hAnsi="Times New Roman"/>
        <w:noProof/>
        <w:color w:val="000000"/>
        <w:sz w:val="20"/>
        <w:szCs w:val="20"/>
      </w:rPr>
      <w:t>6</w:t>
    </w:r>
    <w:r>
      <w:rPr>
        <w:rFonts w:ascii="Times New Roman" w:hAnsi="Times New Roman"/>
        <w:color w:val="000000"/>
        <w:sz w:val="20"/>
        <w:szCs w:val="20"/>
      </w:rPr>
      <w:fldChar w:fldCharType="end"/>
    </w:r>
    <w:r>
      <w:rPr>
        <w:rFonts w:ascii="Times New Roman" w:hAnsi="Times New Roman"/>
        <w:color w:val="000000"/>
        <w:sz w:val="20"/>
        <w:szCs w:val="20"/>
      </w:rPr>
      <w:t xml:space="preserve"> из </w:t>
    </w: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NUMPAGES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AF7CE9">
      <w:rPr>
        <w:rFonts w:ascii="Times New Roman" w:hAnsi="Times New Roman"/>
        <w:noProof/>
        <w:color w:val="000000"/>
        <w:sz w:val="20"/>
        <w:szCs w:val="20"/>
      </w:rPr>
      <w:t>6</w:t>
    </w:r>
    <w:r>
      <w:rPr>
        <w:rFonts w:ascii="Times New Roman" w:hAnsi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E78" w:rsidRDefault="00483E78">
      <w:pPr>
        <w:spacing w:after="0" w:line="240" w:lineRule="auto"/>
      </w:pPr>
      <w:r>
        <w:separator/>
      </w:r>
    </w:p>
  </w:footnote>
  <w:footnote w:type="continuationSeparator" w:id="1">
    <w:p w:rsidR="00483E78" w:rsidRDefault="00483E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1C9"/>
    <w:rsid w:val="0009564D"/>
    <w:rsid w:val="00483E78"/>
    <w:rsid w:val="00510F01"/>
    <w:rsid w:val="007502B1"/>
    <w:rsid w:val="00780DB8"/>
    <w:rsid w:val="009E51C9"/>
    <w:rsid w:val="00AF7CE9"/>
    <w:rsid w:val="00CF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F09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1734</Words>
  <Characters>9888</Characters>
  <Application>Microsoft Office Word</Application>
  <DocSecurity>0</DocSecurity>
  <Lines>82</Lines>
  <Paragraphs>23</Paragraphs>
  <ScaleCrop>false</ScaleCrop>
  <Company/>
  <LinksUpToDate>false</LinksUpToDate>
  <CharactersWithSpaces>11599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19.12.2014 09:05:37; РР·РјРµРЅРµРЅ: kartoshkin 05.10.2018 11:30:23</dc:subject>
  <dc:creator>Keysystems.DWH.ReportDesigner</dc:creator>
  <cp:lastModifiedBy>Server</cp:lastModifiedBy>
  <cp:revision>2</cp:revision>
  <cp:lastPrinted>2019-01-09T22:30:00Z</cp:lastPrinted>
  <dcterms:created xsi:type="dcterms:W3CDTF">2019-03-27T03:41:00Z</dcterms:created>
  <dcterms:modified xsi:type="dcterms:W3CDTF">2019-03-27T03:41:00Z</dcterms:modified>
</cp:coreProperties>
</file>